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A2C11" w14:textId="77777777" w:rsidR="00783E0B" w:rsidRPr="00783E0B" w:rsidRDefault="00783E0B" w:rsidP="00783E0B">
      <w:pPr>
        <w:jc w:val="center"/>
        <w:outlineLvl w:val="2"/>
        <w:rPr>
          <w:rFonts w:asciiTheme="minorHAnsi" w:hAnsiTheme="minorHAnsi"/>
          <w:b/>
          <w:sz w:val="22"/>
          <w:szCs w:val="22"/>
        </w:rPr>
      </w:pPr>
      <w:bookmarkStart w:id="0" w:name="_GoBack"/>
      <w:bookmarkEnd w:id="0"/>
      <w:r w:rsidRPr="00783E0B">
        <w:rPr>
          <w:rFonts w:asciiTheme="minorHAnsi" w:eastAsia="Calibri" w:hAnsiTheme="minorHAnsi"/>
          <w:b/>
          <w:sz w:val="22"/>
          <w:szCs w:val="22"/>
        </w:rPr>
        <w:t>Position Announcement</w:t>
      </w:r>
    </w:p>
    <w:p w14:paraId="4EF9482A" w14:textId="77777777" w:rsidR="00783E0B" w:rsidRPr="00783E0B" w:rsidRDefault="00783E0B" w:rsidP="00783E0B">
      <w:pPr>
        <w:jc w:val="center"/>
        <w:outlineLvl w:val="2"/>
        <w:rPr>
          <w:rFonts w:asciiTheme="minorHAnsi" w:eastAsia="Calibri" w:hAnsiTheme="minorHAnsi"/>
          <w:b/>
          <w:sz w:val="22"/>
          <w:szCs w:val="22"/>
        </w:rPr>
      </w:pPr>
    </w:p>
    <w:p w14:paraId="4C5251BE" w14:textId="77777777" w:rsidR="00783E0B" w:rsidRPr="00783E0B" w:rsidRDefault="00783E0B" w:rsidP="00783E0B">
      <w:pPr>
        <w:autoSpaceDE w:val="0"/>
        <w:autoSpaceDN w:val="0"/>
        <w:adjustRightInd w:val="0"/>
        <w:jc w:val="center"/>
        <w:rPr>
          <w:rFonts w:asciiTheme="minorHAnsi" w:eastAsia="Calibri" w:hAnsiTheme="minorHAnsi"/>
          <w:b/>
          <w:sz w:val="22"/>
          <w:szCs w:val="22"/>
          <w:u w:val="single"/>
        </w:rPr>
      </w:pPr>
      <w:r w:rsidRPr="00783E0B">
        <w:rPr>
          <w:rFonts w:asciiTheme="minorHAnsi" w:eastAsia="Calibri" w:hAnsiTheme="minorHAnsi"/>
          <w:b/>
          <w:sz w:val="22"/>
          <w:szCs w:val="22"/>
          <w:u w:val="single"/>
        </w:rPr>
        <w:t>Postdoctoral Associate</w:t>
      </w:r>
    </w:p>
    <w:p w14:paraId="0D16C1BD" w14:textId="77777777" w:rsidR="00783E0B" w:rsidRPr="00783E0B" w:rsidRDefault="00783E0B" w:rsidP="00783E0B">
      <w:pPr>
        <w:outlineLvl w:val="2"/>
        <w:rPr>
          <w:rFonts w:asciiTheme="minorHAnsi" w:hAnsiTheme="minorHAnsi"/>
          <w:b/>
          <w:bCs/>
          <w:sz w:val="22"/>
          <w:szCs w:val="22"/>
        </w:rPr>
      </w:pPr>
    </w:p>
    <w:p w14:paraId="3D132FB9" w14:textId="77777777" w:rsidR="00783E0B" w:rsidRPr="00783E0B" w:rsidRDefault="00783E0B" w:rsidP="00783E0B">
      <w:pPr>
        <w:outlineLvl w:val="2"/>
        <w:rPr>
          <w:rFonts w:asciiTheme="minorHAnsi" w:eastAsia="Calibri" w:hAnsiTheme="minorHAnsi"/>
          <w:b/>
          <w:bCs/>
          <w:sz w:val="22"/>
          <w:szCs w:val="22"/>
        </w:rPr>
      </w:pPr>
      <w:r w:rsidRPr="00783E0B">
        <w:rPr>
          <w:rFonts w:asciiTheme="minorHAnsi" w:eastAsia="Calibri" w:hAnsiTheme="minorHAnsi"/>
          <w:b/>
          <w:bCs/>
          <w:sz w:val="22"/>
          <w:szCs w:val="22"/>
        </w:rPr>
        <w:t>Occupational Summary</w:t>
      </w:r>
    </w:p>
    <w:p w14:paraId="2FD6952A" w14:textId="5A34840E" w:rsidR="005B7039" w:rsidRPr="00783E0B" w:rsidRDefault="005B7039" w:rsidP="005B7039">
      <w:pPr>
        <w:rPr>
          <w:rFonts w:asciiTheme="minorHAnsi" w:hAnsiTheme="minorHAnsi"/>
          <w:sz w:val="22"/>
          <w:szCs w:val="22"/>
        </w:rPr>
      </w:pPr>
      <w:r w:rsidRPr="00783E0B">
        <w:rPr>
          <w:rFonts w:asciiTheme="minorHAnsi" w:hAnsiTheme="minorHAnsi"/>
          <w:sz w:val="22"/>
          <w:szCs w:val="22"/>
        </w:rPr>
        <w:t xml:space="preserve">The HIV and Addictions Research Program (HARP), directed by Dr. Christina Meade, is seeking a full-time postdoctoral fellow with a strong background in cognitive neuroscience and </w:t>
      </w:r>
      <w:r>
        <w:rPr>
          <w:rFonts w:asciiTheme="minorHAnsi" w:hAnsiTheme="minorHAnsi"/>
          <w:sz w:val="22"/>
          <w:szCs w:val="22"/>
        </w:rPr>
        <w:t>MRI data analysis</w:t>
      </w:r>
      <w:r w:rsidRPr="00783E0B">
        <w:rPr>
          <w:rFonts w:asciiTheme="minorHAnsi" w:hAnsiTheme="minorHAnsi"/>
          <w:sz w:val="22"/>
          <w:szCs w:val="22"/>
        </w:rPr>
        <w:t xml:space="preserve">. Our team seeks to understand how drug addiction and HIV infection </w:t>
      </w:r>
      <w:r w:rsidR="00887EB7">
        <w:rPr>
          <w:rFonts w:asciiTheme="minorHAnsi" w:hAnsiTheme="minorHAnsi"/>
          <w:sz w:val="22"/>
          <w:szCs w:val="22"/>
        </w:rPr>
        <w:t xml:space="preserve">together </w:t>
      </w:r>
      <w:r w:rsidRPr="00783E0B">
        <w:rPr>
          <w:rFonts w:asciiTheme="minorHAnsi" w:hAnsiTheme="minorHAnsi"/>
          <w:sz w:val="22"/>
          <w:szCs w:val="22"/>
        </w:rPr>
        <w:t xml:space="preserve">impact </w:t>
      </w:r>
      <w:r>
        <w:rPr>
          <w:rFonts w:asciiTheme="minorHAnsi" w:hAnsiTheme="minorHAnsi"/>
          <w:sz w:val="22"/>
          <w:szCs w:val="22"/>
        </w:rPr>
        <w:t>the brain, and in turn affect neurocognitive functioning. With a recently funded R01 to conduct multi-modal data fusion analyses on an existing MRI dataset</w:t>
      </w:r>
      <w:r w:rsidR="00887EB7">
        <w:rPr>
          <w:rFonts w:asciiTheme="minorHAnsi" w:hAnsiTheme="minorHAnsi"/>
          <w:sz w:val="22"/>
          <w:szCs w:val="22"/>
        </w:rPr>
        <w:t xml:space="preserve"> </w:t>
      </w:r>
      <w:r w:rsidR="00887EB7" w:rsidRPr="00783E0B">
        <w:rPr>
          <w:rFonts w:asciiTheme="minorHAnsi" w:hAnsiTheme="minorHAnsi"/>
          <w:sz w:val="22"/>
          <w:szCs w:val="22"/>
        </w:rPr>
        <w:t>(resting state fMRI, diffusion tensor imaging, and high-resolution structural scan</w:t>
      </w:r>
      <w:r w:rsidR="00887EB7">
        <w:rPr>
          <w:rFonts w:asciiTheme="minorHAnsi" w:hAnsiTheme="minorHAnsi"/>
          <w:sz w:val="22"/>
          <w:szCs w:val="22"/>
        </w:rPr>
        <w:t>ning</w:t>
      </w:r>
      <w:r w:rsidR="00887EB7" w:rsidRPr="00783E0B">
        <w:rPr>
          <w:rFonts w:asciiTheme="minorHAnsi" w:hAnsiTheme="minorHAnsi"/>
          <w:sz w:val="22"/>
          <w:szCs w:val="22"/>
        </w:rPr>
        <w:t>)</w:t>
      </w:r>
      <w:r>
        <w:rPr>
          <w:rFonts w:asciiTheme="minorHAnsi" w:hAnsiTheme="minorHAnsi"/>
          <w:sz w:val="22"/>
          <w:szCs w:val="22"/>
        </w:rPr>
        <w:t xml:space="preserve">, we </w:t>
      </w:r>
      <w:r w:rsidRPr="00783E0B">
        <w:rPr>
          <w:rFonts w:asciiTheme="minorHAnsi" w:hAnsiTheme="minorHAnsi"/>
          <w:sz w:val="22"/>
          <w:szCs w:val="22"/>
        </w:rPr>
        <w:t>are seeking a postdoctoral fellow to make significant contributions to data analysis and manuscript writing. The postdoctoral fellow will also</w:t>
      </w:r>
      <w:r>
        <w:rPr>
          <w:rFonts w:asciiTheme="minorHAnsi" w:hAnsiTheme="minorHAnsi"/>
          <w:sz w:val="22"/>
          <w:szCs w:val="22"/>
        </w:rPr>
        <w:t xml:space="preserve"> be </w:t>
      </w:r>
      <w:r w:rsidRPr="00783E0B">
        <w:rPr>
          <w:rFonts w:asciiTheme="minorHAnsi" w:hAnsiTheme="minorHAnsi"/>
          <w:sz w:val="22"/>
          <w:szCs w:val="22"/>
        </w:rPr>
        <w:t xml:space="preserve">responsible for assisting with data collection </w:t>
      </w:r>
      <w:r>
        <w:rPr>
          <w:rFonts w:asciiTheme="minorHAnsi" w:hAnsiTheme="minorHAnsi"/>
          <w:sz w:val="22"/>
          <w:szCs w:val="22"/>
        </w:rPr>
        <w:t xml:space="preserve">and management of </w:t>
      </w:r>
      <w:r w:rsidR="00F0399F">
        <w:rPr>
          <w:rFonts w:asciiTheme="minorHAnsi" w:hAnsiTheme="minorHAnsi"/>
          <w:sz w:val="22"/>
          <w:szCs w:val="22"/>
        </w:rPr>
        <w:t xml:space="preserve">two </w:t>
      </w:r>
      <w:r>
        <w:rPr>
          <w:rFonts w:asciiTheme="minorHAnsi" w:hAnsiTheme="minorHAnsi"/>
          <w:sz w:val="22"/>
          <w:szCs w:val="22"/>
        </w:rPr>
        <w:t>ongoing clinical studies that include multi-modal MRI</w:t>
      </w:r>
      <w:r w:rsidRPr="00783E0B">
        <w:rPr>
          <w:rFonts w:asciiTheme="minorHAnsi" w:hAnsiTheme="minorHAnsi"/>
          <w:sz w:val="22"/>
          <w:szCs w:val="22"/>
        </w:rPr>
        <w:t xml:space="preserve">. This position is ideal for individuals interested in pursuing an independent research career in an academic setting, and the fellow will be supported in the pursuit of independent funding (e.g., NRSA fellowship, K Award). </w:t>
      </w:r>
    </w:p>
    <w:p w14:paraId="2F1E77FD" w14:textId="77777777" w:rsidR="00783E0B" w:rsidRPr="00783E0B" w:rsidRDefault="00783E0B" w:rsidP="00783E0B">
      <w:pPr>
        <w:rPr>
          <w:rFonts w:asciiTheme="minorHAnsi" w:hAnsiTheme="minorHAnsi"/>
          <w:sz w:val="22"/>
          <w:szCs w:val="22"/>
        </w:rPr>
      </w:pPr>
    </w:p>
    <w:p w14:paraId="3EEDE559" w14:textId="77777777" w:rsidR="00783E0B" w:rsidRPr="00783E0B" w:rsidRDefault="00783E0B" w:rsidP="00783E0B">
      <w:pPr>
        <w:rPr>
          <w:rFonts w:asciiTheme="minorHAnsi" w:eastAsia="Calibri" w:hAnsiTheme="minorHAnsi"/>
          <w:b/>
          <w:bCs/>
          <w:sz w:val="22"/>
          <w:szCs w:val="22"/>
        </w:rPr>
      </w:pPr>
      <w:r w:rsidRPr="00783E0B">
        <w:rPr>
          <w:rFonts w:asciiTheme="minorHAnsi" w:eastAsia="Calibri" w:hAnsiTheme="minorHAnsi"/>
          <w:b/>
          <w:bCs/>
          <w:sz w:val="22"/>
          <w:szCs w:val="22"/>
        </w:rPr>
        <w:t>Work Performed</w:t>
      </w:r>
    </w:p>
    <w:p w14:paraId="6EA5E2C3" w14:textId="3D18651C" w:rsidR="005B7039" w:rsidRPr="00783E0B" w:rsidRDefault="005B7039" w:rsidP="005B7039">
      <w:pPr>
        <w:autoSpaceDE w:val="0"/>
        <w:autoSpaceDN w:val="0"/>
        <w:adjustRightInd w:val="0"/>
        <w:rPr>
          <w:rFonts w:asciiTheme="minorHAnsi" w:hAnsiTheme="minorHAnsi"/>
          <w:sz w:val="22"/>
          <w:szCs w:val="22"/>
        </w:rPr>
      </w:pPr>
      <w:r w:rsidRPr="00783E0B">
        <w:rPr>
          <w:rFonts w:asciiTheme="minorHAnsi" w:hAnsiTheme="minorHAnsi"/>
          <w:sz w:val="22"/>
          <w:szCs w:val="22"/>
        </w:rPr>
        <w:t>Responsibilities will include</w:t>
      </w:r>
      <w:r w:rsidR="00F0399F">
        <w:rPr>
          <w:rFonts w:asciiTheme="minorHAnsi" w:hAnsiTheme="minorHAnsi"/>
          <w:sz w:val="22"/>
          <w:szCs w:val="22"/>
        </w:rPr>
        <w:t>: processing and analysis of multi-modal MRI data;</w:t>
      </w:r>
      <w:r w:rsidRPr="00783E0B">
        <w:rPr>
          <w:rFonts w:asciiTheme="minorHAnsi" w:hAnsiTheme="minorHAnsi"/>
          <w:sz w:val="22"/>
          <w:szCs w:val="22"/>
        </w:rPr>
        <w:t xml:space="preserve"> MRI data management </w:t>
      </w:r>
      <w:r w:rsidR="00F0399F">
        <w:rPr>
          <w:rFonts w:asciiTheme="minorHAnsi" w:hAnsiTheme="minorHAnsi"/>
          <w:sz w:val="22"/>
          <w:szCs w:val="22"/>
        </w:rPr>
        <w:t>for studies in active data collection</w:t>
      </w:r>
      <w:r w:rsidRPr="00783E0B">
        <w:rPr>
          <w:rFonts w:asciiTheme="minorHAnsi" w:hAnsiTheme="minorHAnsi"/>
          <w:sz w:val="22"/>
          <w:szCs w:val="22"/>
        </w:rPr>
        <w:t xml:space="preserve">; manuscript writing; and </w:t>
      </w:r>
      <w:r w:rsidR="00F0399F">
        <w:rPr>
          <w:rFonts w:asciiTheme="minorHAnsi" w:hAnsiTheme="minorHAnsi"/>
          <w:sz w:val="22"/>
          <w:szCs w:val="22"/>
        </w:rPr>
        <w:t xml:space="preserve">some </w:t>
      </w:r>
      <w:r w:rsidRPr="00783E0B">
        <w:rPr>
          <w:rFonts w:asciiTheme="minorHAnsi" w:hAnsiTheme="minorHAnsi"/>
          <w:sz w:val="22"/>
          <w:szCs w:val="22"/>
        </w:rPr>
        <w:t>administrative tasks</w:t>
      </w:r>
      <w:r>
        <w:rPr>
          <w:rFonts w:asciiTheme="minorHAnsi" w:hAnsiTheme="minorHAnsi"/>
          <w:sz w:val="22"/>
          <w:szCs w:val="22"/>
        </w:rPr>
        <w:t xml:space="preserve">, such as </w:t>
      </w:r>
      <w:r w:rsidR="00F0399F">
        <w:rPr>
          <w:rFonts w:asciiTheme="minorHAnsi" w:hAnsiTheme="minorHAnsi"/>
          <w:sz w:val="22"/>
          <w:szCs w:val="22"/>
        </w:rPr>
        <w:t>assistant preparing NIH progress reports</w:t>
      </w:r>
      <w:r w:rsidRPr="00783E0B">
        <w:rPr>
          <w:rFonts w:asciiTheme="minorHAnsi" w:hAnsiTheme="minorHAnsi"/>
          <w:sz w:val="22"/>
          <w:szCs w:val="22"/>
        </w:rPr>
        <w:t>. The position entails planning, executing, and troubleshooting analyses with minimal supervision on a daily basis. The opportunity for first-author manuscripts exists</w:t>
      </w:r>
      <w:r>
        <w:rPr>
          <w:rFonts w:asciiTheme="minorHAnsi" w:hAnsiTheme="minorHAnsi"/>
          <w:sz w:val="22"/>
          <w:szCs w:val="22"/>
        </w:rPr>
        <w:t>, and publication will be encouraged</w:t>
      </w:r>
      <w:r w:rsidRPr="00783E0B">
        <w:rPr>
          <w:rFonts w:asciiTheme="minorHAnsi" w:hAnsiTheme="minorHAnsi"/>
          <w:sz w:val="22"/>
          <w:szCs w:val="22"/>
        </w:rPr>
        <w:t>.</w:t>
      </w:r>
    </w:p>
    <w:p w14:paraId="3DC718B1" w14:textId="77777777" w:rsidR="00783E0B" w:rsidRPr="00783E0B" w:rsidRDefault="00783E0B" w:rsidP="00783E0B">
      <w:pPr>
        <w:autoSpaceDE w:val="0"/>
        <w:autoSpaceDN w:val="0"/>
        <w:adjustRightInd w:val="0"/>
        <w:rPr>
          <w:rFonts w:asciiTheme="minorHAnsi" w:hAnsiTheme="minorHAnsi"/>
          <w:sz w:val="22"/>
          <w:szCs w:val="22"/>
        </w:rPr>
      </w:pPr>
    </w:p>
    <w:p w14:paraId="1A0B009D" w14:textId="77777777" w:rsidR="00783E0B" w:rsidRPr="00783E0B" w:rsidRDefault="00783E0B" w:rsidP="00783E0B">
      <w:pPr>
        <w:autoSpaceDE w:val="0"/>
        <w:autoSpaceDN w:val="0"/>
        <w:adjustRightInd w:val="0"/>
        <w:rPr>
          <w:rFonts w:asciiTheme="minorHAnsi" w:eastAsia="Calibri" w:hAnsiTheme="minorHAnsi"/>
          <w:b/>
          <w:sz w:val="22"/>
          <w:szCs w:val="22"/>
        </w:rPr>
      </w:pPr>
      <w:r w:rsidRPr="00783E0B">
        <w:rPr>
          <w:rFonts w:asciiTheme="minorHAnsi" w:eastAsia="Calibri" w:hAnsiTheme="minorHAnsi"/>
          <w:b/>
          <w:sz w:val="22"/>
          <w:szCs w:val="22"/>
        </w:rPr>
        <w:t>Education &amp; Experience</w:t>
      </w:r>
    </w:p>
    <w:p w14:paraId="3323575C" w14:textId="6D28DD6E" w:rsidR="00783E0B" w:rsidRPr="00783E0B" w:rsidRDefault="005B7039" w:rsidP="00783E0B">
      <w:pPr>
        <w:pStyle w:val="Default"/>
        <w:ind w:right="-440"/>
        <w:rPr>
          <w:rFonts w:asciiTheme="minorHAnsi" w:hAnsiTheme="minorHAnsi" w:cs="Times New Roman"/>
          <w:sz w:val="22"/>
          <w:szCs w:val="22"/>
        </w:rPr>
      </w:pPr>
      <w:r w:rsidRPr="00783E0B">
        <w:rPr>
          <w:rFonts w:asciiTheme="minorHAnsi" w:hAnsiTheme="minorHAnsi" w:cs="Times New Roman"/>
          <w:sz w:val="22"/>
          <w:szCs w:val="22"/>
        </w:rPr>
        <w:t xml:space="preserve">Doctoral degree with training in neuroimaging (data acquisition, management, and analysis) is required. </w:t>
      </w:r>
      <w:r w:rsidR="00783E0B" w:rsidRPr="00783E0B">
        <w:rPr>
          <w:rFonts w:asciiTheme="minorHAnsi" w:hAnsiTheme="minorHAnsi" w:cs="Times New Roman"/>
          <w:sz w:val="22"/>
          <w:szCs w:val="22"/>
        </w:rPr>
        <w:t xml:space="preserve">Interest in </w:t>
      </w:r>
      <w:r w:rsidR="00C76175">
        <w:rPr>
          <w:rFonts w:asciiTheme="minorHAnsi" w:hAnsiTheme="minorHAnsi" w:cs="Times New Roman"/>
          <w:sz w:val="22"/>
          <w:szCs w:val="22"/>
        </w:rPr>
        <w:t xml:space="preserve">HIV </w:t>
      </w:r>
      <w:r w:rsidR="00783E0B" w:rsidRPr="00783E0B">
        <w:rPr>
          <w:rFonts w:asciiTheme="minorHAnsi" w:hAnsiTheme="minorHAnsi" w:cs="Times New Roman"/>
          <w:sz w:val="22"/>
          <w:szCs w:val="22"/>
        </w:rPr>
        <w:t>and</w:t>
      </w:r>
      <w:r>
        <w:rPr>
          <w:rFonts w:asciiTheme="minorHAnsi" w:hAnsiTheme="minorHAnsi" w:cs="Times New Roman"/>
          <w:sz w:val="22"/>
          <w:szCs w:val="22"/>
        </w:rPr>
        <w:t>/or</w:t>
      </w:r>
      <w:r w:rsidR="00783E0B" w:rsidRPr="00783E0B">
        <w:rPr>
          <w:rFonts w:asciiTheme="minorHAnsi" w:hAnsiTheme="minorHAnsi" w:cs="Times New Roman"/>
          <w:sz w:val="22"/>
          <w:szCs w:val="22"/>
        </w:rPr>
        <w:t xml:space="preserve"> </w:t>
      </w:r>
      <w:r w:rsidR="00521364">
        <w:rPr>
          <w:rFonts w:asciiTheme="minorHAnsi" w:hAnsiTheme="minorHAnsi" w:cs="Times New Roman"/>
          <w:sz w:val="22"/>
          <w:szCs w:val="22"/>
        </w:rPr>
        <w:t xml:space="preserve">drug </w:t>
      </w:r>
      <w:r w:rsidR="00783E0B" w:rsidRPr="00783E0B">
        <w:rPr>
          <w:rFonts w:asciiTheme="minorHAnsi" w:hAnsiTheme="minorHAnsi" w:cs="Times New Roman"/>
          <w:sz w:val="22"/>
          <w:szCs w:val="22"/>
        </w:rPr>
        <w:t xml:space="preserve">addiction is ideal. </w:t>
      </w:r>
      <w:r w:rsidR="00DD504C">
        <w:rPr>
          <w:rFonts w:asciiTheme="minorHAnsi" w:hAnsiTheme="minorHAnsi" w:cs="Times New Roman"/>
          <w:sz w:val="22"/>
          <w:szCs w:val="22"/>
        </w:rPr>
        <w:t xml:space="preserve">Experience with patient-oriented research is preferred. </w:t>
      </w:r>
      <w:r w:rsidR="00783E0B" w:rsidRPr="00783E0B">
        <w:rPr>
          <w:rFonts w:asciiTheme="minorHAnsi" w:hAnsiTheme="minorHAnsi" w:cs="Times New Roman"/>
          <w:sz w:val="22"/>
          <w:szCs w:val="22"/>
        </w:rPr>
        <w:t xml:space="preserve"> </w:t>
      </w:r>
    </w:p>
    <w:p w14:paraId="6DDB3378" w14:textId="77777777" w:rsidR="00783E0B" w:rsidRPr="00783E0B" w:rsidRDefault="00783E0B" w:rsidP="00783E0B">
      <w:pPr>
        <w:pStyle w:val="Default"/>
        <w:ind w:right="-440"/>
        <w:rPr>
          <w:rFonts w:asciiTheme="minorHAnsi" w:hAnsiTheme="minorHAnsi" w:cs="Times New Roman"/>
          <w:sz w:val="22"/>
          <w:szCs w:val="22"/>
        </w:rPr>
      </w:pPr>
    </w:p>
    <w:p w14:paraId="0D5274A3" w14:textId="77777777" w:rsidR="00783E0B" w:rsidRPr="00783E0B" w:rsidRDefault="00783E0B" w:rsidP="00783E0B">
      <w:pPr>
        <w:autoSpaceDE w:val="0"/>
        <w:autoSpaceDN w:val="0"/>
        <w:adjustRightInd w:val="0"/>
        <w:rPr>
          <w:rFonts w:asciiTheme="minorHAnsi" w:eastAsia="Calibri" w:hAnsiTheme="minorHAnsi"/>
          <w:b/>
          <w:sz w:val="22"/>
          <w:szCs w:val="22"/>
        </w:rPr>
      </w:pPr>
      <w:r w:rsidRPr="00783E0B">
        <w:rPr>
          <w:rFonts w:asciiTheme="minorHAnsi" w:eastAsia="Calibri" w:hAnsiTheme="minorHAnsi"/>
          <w:b/>
          <w:sz w:val="22"/>
          <w:szCs w:val="22"/>
        </w:rPr>
        <w:t>Key Skills</w:t>
      </w:r>
    </w:p>
    <w:p w14:paraId="7F57DC5E" w14:textId="3854A415" w:rsidR="005B7039" w:rsidRPr="00783E0B" w:rsidRDefault="005B7039" w:rsidP="005B7039">
      <w:pPr>
        <w:rPr>
          <w:rFonts w:asciiTheme="minorHAnsi" w:hAnsiTheme="minorHAnsi"/>
          <w:sz w:val="22"/>
          <w:szCs w:val="22"/>
        </w:rPr>
      </w:pPr>
      <w:r w:rsidRPr="00783E0B">
        <w:rPr>
          <w:rFonts w:asciiTheme="minorHAnsi" w:hAnsiTheme="minorHAnsi"/>
          <w:sz w:val="22"/>
          <w:szCs w:val="22"/>
        </w:rPr>
        <w:t>Successful applicants must be motivated, reliable, and mature, able to multi-task and learn new tasks quickly, and have strong interpersonal, organizational, and communication skills</w:t>
      </w:r>
      <w:r w:rsidR="00DD504C">
        <w:rPr>
          <w:rFonts w:asciiTheme="minorHAnsi" w:hAnsiTheme="minorHAnsi"/>
          <w:sz w:val="22"/>
          <w:szCs w:val="22"/>
        </w:rPr>
        <w:t xml:space="preserve"> (both verbal and written)</w:t>
      </w:r>
      <w:r w:rsidRPr="00783E0B">
        <w:rPr>
          <w:rFonts w:asciiTheme="minorHAnsi" w:hAnsiTheme="minorHAnsi"/>
          <w:sz w:val="22"/>
          <w:szCs w:val="22"/>
        </w:rPr>
        <w:t xml:space="preserve">. The fellow </w:t>
      </w:r>
      <w:r>
        <w:rPr>
          <w:rFonts w:asciiTheme="minorHAnsi" w:hAnsiTheme="minorHAnsi"/>
          <w:sz w:val="22"/>
          <w:szCs w:val="22"/>
        </w:rPr>
        <w:t>is</w:t>
      </w:r>
      <w:r w:rsidRPr="00783E0B">
        <w:rPr>
          <w:rFonts w:asciiTheme="minorHAnsi" w:hAnsiTheme="minorHAnsi"/>
          <w:sz w:val="22"/>
          <w:szCs w:val="22"/>
        </w:rPr>
        <w:t xml:space="preserve"> expected to conduct MRI </w:t>
      </w:r>
      <w:r w:rsidR="00DD504C">
        <w:rPr>
          <w:rFonts w:asciiTheme="minorHAnsi" w:hAnsiTheme="minorHAnsi"/>
          <w:sz w:val="22"/>
          <w:szCs w:val="22"/>
        </w:rPr>
        <w:t xml:space="preserve">data processing and </w:t>
      </w:r>
      <w:r w:rsidRPr="00783E0B">
        <w:rPr>
          <w:rFonts w:asciiTheme="minorHAnsi" w:hAnsiTheme="minorHAnsi"/>
          <w:sz w:val="22"/>
          <w:szCs w:val="22"/>
        </w:rPr>
        <w:t>analyses independently</w:t>
      </w:r>
      <w:r w:rsidR="00DD504C">
        <w:rPr>
          <w:rFonts w:asciiTheme="minorHAnsi" w:hAnsiTheme="minorHAnsi"/>
          <w:sz w:val="22"/>
          <w:szCs w:val="22"/>
        </w:rPr>
        <w:t>, including the programming and implementation of automated scripts</w:t>
      </w:r>
      <w:r w:rsidRPr="00783E0B">
        <w:rPr>
          <w:rFonts w:asciiTheme="minorHAnsi" w:hAnsiTheme="minorHAnsi"/>
          <w:sz w:val="22"/>
          <w:szCs w:val="22"/>
        </w:rPr>
        <w:t xml:space="preserve">. Strong programming skills are required. Experience with MRI experimental design and data acquisition is desirable. </w:t>
      </w:r>
      <w:r w:rsidRPr="00783E0B">
        <w:rPr>
          <w:rFonts w:asciiTheme="minorHAnsi" w:eastAsia="Calibri" w:hAnsiTheme="minorHAnsi"/>
          <w:sz w:val="22"/>
          <w:szCs w:val="22"/>
        </w:rPr>
        <w:t>Ideal software knowledge includes FSL, MATLAB,</w:t>
      </w:r>
      <w:r w:rsidR="00DD504C">
        <w:rPr>
          <w:rFonts w:asciiTheme="minorHAnsi" w:eastAsia="Calibri" w:hAnsiTheme="minorHAnsi"/>
          <w:sz w:val="22"/>
          <w:szCs w:val="22"/>
        </w:rPr>
        <w:t xml:space="preserve"> linus</w:t>
      </w:r>
      <w:r>
        <w:rPr>
          <w:rFonts w:asciiTheme="minorHAnsi" w:eastAsia="Calibri" w:hAnsiTheme="minorHAnsi"/>
          <w:sz w:val="22"/>
          <w:szCs w:val="22"/>
        </w:rPr>
        <w:t>,</w:t>
      </w:r>
      <w:r w:rsidRPr="00783E0B">
        <w:rPr>
          <w:rFonts w:asciiTheme="minorHAnsi" w:eastAsia="Calibri" w:hAnsiTheme="minorHAnsi"/>
          <w:sz w:val="22"/>
          <w:szCs w:val="22"/>
        </w:rPr>
        <w:t xml:space="preserve"> and statistical packages such as </w:t>
      </w:r>
      <w:r w:rsidRPr="00783E0B">
        <w:rPr>
          <w:rFonts w:asciiTheme="minorHAnsi" w:hAnsiTheme="minorHAnsi"/>
          <w:sz w:val="22"/>
          <w:szCs w:val="22"/>
        </w:rPr>
        <w:t xml:space="preserve">SPSS. The fellow </w:t>
      </w:r>
      <w:r>
        <w:rPr>
          <w:rFonts w:asciiTheme="minorHAnsi" w:hAnsiTheme="minorHAnsi"/>
          <w:sz w:val="22"/>
          <w:szCs w:val="22"/>
        </w:rPr>
        <w:t>is</w:t>
      </w:r>
      <w:r w:rsidRPr="00783E0B">
        <w:rPr>
          <w:rFonts w:asciiTheme="minorHAnsi" w:hAnsiTheme="minorHAnsi"/>
          <w:sz w:val="22"/>
          <w:szCs w:val="22"/>
        </w:rPr>
        <w:t xml:space="preserve"> expected to work both independently and as part of our </w:t>
      </w:r>
      <w:r w:rsidR="00DD504C">
        <w:rPr>
          <w:rFonts w:asciiTheme="minorHAnsi" w:hAnsiTheme="minorHAnsi"/>
          <w:sz w:val="22"/>
          <w:szCs w:val="22"/>
        </w:rPr>
        <w:t xml:space="preserve">active </w:t>
      </w:r>
      <w:r w:rsidRPr="00783E0B">
        <w:rPr>
          <w:rFonts w:asciiTheme="minorHAnsi" w:hAnsiTheme="minorHAnsi"/>
          <w:sz w:val="22"/>
          <w:szCs w:val="22"/>
        </w:rPr>
        <w:t>research team.</w:t>
      </w:r>
    </w:p>
    <w:p w14:paraId="5E6B6D73" w14:textId="77777777" w:rsidR="00783E0B" w:rsidRDefault="00783E0B" w:rsidP="00783E0B">
      <w:pPr>
        <w:rPr>
          <w:rFonts w:asciiTheme="minorHAnsi" w:eastAsia="Calibri" w:hAnsiTheme="minorHAnsi"/>
          <w:sz w:val="22"/>
          <w:szCs w:val="22"/>
        </w:rPr>
      </w:pPr>
    </w:p>
    <w:p w14:paraId="5A52C70B" w14:textId="6AF7BCF1" w:rsidR="00521364" w:rsidRPr="00783E0B" w:rsidRDefault="00521364" w:rsidP="00521364">
      <w:pPr>
        <w:autoSpaceDE w:val="0"/>
        <w:autoSpaceDN w:val="0"/>
        <w:adjustRightInd w:val="0"/>
        <w:rPr>
          <w:rFonts w:asciiTheme="minorHAnsi" w:hAnsiTheme="minorHAnsi"/>
          <w:sz w:val="22"/>
          <w:szCs w:val="22"/>
        </w:rPr>
      </w:pPr>
      <w:r w:rsidRPr="00783E0B">
        <w:rPr>
          <w:rFonts w:asciiTheme="minorHAnsi" w:hAnsiTheme="minorHAnsi"/>
          <w:sz w:val="22"/>
          <w:szCs w:val="22"/>
        </w:rPr>
        <w:lastRenderedPageBreak/>
        <w:t xml:space="preserve">The proposed start date is </w:t>
      </w:r>
      <w:r w:rsidR="00F0399F">
        <w:rPr>
          <w:rFonts w:asciiTheme="minorHAnsi" w:hAnsiTheme="minorHAnsi"/>
          <w:sz w:val="22"/>
          <w:szCs w:val="22"/>
        </w:rPr>
        <w:t>spring or summer 2019</w:t>
      </w:r>
      <w:r w:rsidRPr="00783E0B">
        <w:rPr>
          <w:rFonts w:asciiTheme="minorHAnsi" w:hAnsiTheme="minorHAnsi"/>
          <w:sz w:val="22"/>
          <w:szCs w:val="22"/>
        </w:rPr>
        <w:t xml:space="preserve">. Review of applications will begin immediately and will continue until the position is filled. The initial appointment will be for 1 year, with additional funding conditional upon satisfactory performance. </w:t>
      </w:r>
      <w:r w:rsidR="00C25F6B" w:rsidRPr="00C25F6B">
        <w:rPr>
          <w:rFonts w:asciiTheme="minorHAnsi" w:hAnsiTheme="minorHAnsi"/>
          <w:sz w:val="22"/>
          <w:szCs w:val="22"/>
        </w:rPr>
        <w:t>Salary is commensurate with NIH guidelines and applicant experience.</w:t>
      </w:r>
    </w:p>
    <w:p w14:paraId="34AACAE9" w14:textId="77777777" w:rsidR="00521364" w:rsidRPr="00783E0B" w:rsidRDefault="00521364" w:rsidP="00783E0B">
      <w:pPr>
        <w:rPr>
          <w:rFonts w:asciiTheme="minorHAnsi" w:eastAsia="Calibri" w:hAnsiTheme="minorHAnsi"/>
          <w:sz w:val="22"/>
          <w:szCs w:val="22"/>
        </w:rPr>
      </w:pPr>
    </w:p>
    <w:p w14:paraId="1737254A" w14:textId="77777777" w:rsidR="00783E0B" w:rsidRPr="00783E0B" w:rsidRDefault="00783E0B" w:rsidP="00783E0B">
      <w:pPr>
        <w:rPr>
          <w:rFonts w:asciiTheme="minorHAnsi" w:hAnsiTheme="minorHAnsi"/>
          <w:sz w:val="22"/>
          <w:szCs w:val="22"/>
        </w:rPr>
      </w:pPr>
      <w:r w:rsidRPr="00783E0B">
        <w:rPr>
          <w:rFonts w:asciiTheme="minorHAnsi" w:eastAsia="Calibri" w:hAnsiTheme="minorHAnsi"/>
          <w:sz w:val="22"/>
          <w:szCs w:val="22"/>
        </w:rPr>
        <w:t xml:space="preserve">To apply, please send a CV, statement of interest, relevant manuscripts, and names of three references to </w:t>
      </w:r>
      <w:hyperlink r:id="rId7" w:history="1">
        <w:r w:rsidRPr="00783E0B">
          <w:rPr>
            <w:rStyle w:val="Hyperlink"/>
            <w:rFonts w:asciiTheme="minorHAnsi" w:eastAsia="Calibri" w:hAnsiTheme="minorHAnsi"/>
            <w:sz w:val="22"/>
            <w:szCs w:val="22"/>
          </w:rPr>
          <w:t>christina.meade@duke.edu</w:t>
        </w:r>
      </w:hyperlink>
      <w:r w:rsidRPr="00783E0B">
        <w:rPr>
          <w:rFonts w:asciiTheme="minorHAnsi" w:eastAsia="Calibri" w:hAnsiTheme="minorHAnsi"/>
          <w:sz w:val="22"/>
          <w:szCs w:val="22"/>
        </w:rPr>
        <w:t xml:space="preserve">. </w:t>
      </w:r>
    </w:p>
    <w:p w14:paraId="399E36CA" w14:textId="77777777" w:rsidR="00856292" w:rsidRPr="00783E0B" w:rsidRDefault="00856292" w:rsidP="00856292">
      <w:pPr>
        <w:rPr>
          <w:rFonts w:asciiTheme="minorHAnsi" w:hAnsiTheme="minorHAnsi" w:cs="Arial"/>
          <w:sz w:val="22"/>
          <w:szCs w:val="22"/>
        </w:rPr>
      </w:pPr>
    </w:p>
    <w:sectPr w:rsidR="00856292" w:rsidRPr="00783E0B" w:rsidSect="00521364">
      <w:headerReference w:type="first" r:id="rId8"/>
      <w:footerReference w:type="first" r:id="rId9"/>
      <w:pgSz w:w="12240" w:h="15840"/>
      <w:pgMar w:top="288" w:right="1152" w:bottom="720"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B2F65" w14:textId="77777777" w:rsidR="00593C38" w:rsidRDefault="00593C38">
      <w:r>
        <w:separator/>
      </w:r>
    </w:p>
  </w:endnote>
  <w:endnote w:type="continuationSeparator" w:id="0">
    <w:p w14:paraId="0EBE1F4D" w14:textId="77777777" w:rsidR="00593C38" w:rsidRDefault="0059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25E2E" w14:textId="77777777" w:rsidR="00603B7D" w:rsidRDefault="00603B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C2299" w14:textId="77777777" w:rsidR="00593C38" w:rsidRDefault="00593C38">
      <w:r>
        <w:separator/>
      </w:r>
    </w:p>
  </w:footnote>
  <w:footnote w:type="continuationSeparator" w:id="0">
    <w:p w14:paraId="712F6174" w14:textId="77777777" w:rsidR="00593C38" w:rsidRDefault="0059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21F77" w14:textId="77777777" w:rsidR="00603B7D" w:rsidRDefault="00521364" w:rsidP="000C5D3D">
    <w:pPr>
      <w:pStyle w:val="Heading1"/>
      <w:ind w:firstLine="180"/>
      <w:rPr>
        <w:color w:val="000080"/>
        <w:sz w:val="32"/>
      </w:rPr>
    </w:pPr>
    <w:r>
      <w:rPr>
        <w:noProof/>
        <w:color w:val="000080"/>
        <w:sz w:val="32"/>
      </w:rPr>
      <w:drawing>
        <wp:anchor distT="0" distB="0" distL="114300" distR="114300" simplePos="0" relativeHeight="251657728" behindDoc="0" locked="0" layoutInCell="0" allowOverlap="1" wp14:anchorId="49F31FA9" wp14:editId="0F126A78">
          <wp:simplePos x="0" y="0"/>
          <wp:positionH relativeFrom="column">
            <wp:posOffset>-363855</wp:posOffset>
          </wp:positionH>
          <wp:positionV relativeFrom="paragraph">
            <wp:posOffset>-68580</wp:posOffset>
          </wp:positionV>
          <wp:extent cx="372110" cy="4572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72110" cy="457200"/>
                  </a:xfrm>
                  <a:prstGeom prst="rect">
                    <a:avLst/>
                  </a:prstGeom>
                  <a:noFill/>
                </pic:spPr>
              </pic:pic>
            </a:graphicData>
          </a:graphic>
        </wp:anchor>
      </w:drawing>
    </w:r>
    <w:r w:rsidR="00603B7D">
      <w:rPr>
        <w:color w:val="000080"/>
        <w:sz w:val="32"/>
      </w:rPr>
      <w:t>DUKE UNIVERSITY MEDICAL CENTER</w:t>
    </w:r>
  </w:p>
  <w:p w14:paraId="5BDE06E6" w14:textId="77777777" w:rsidR="00603B7D" w:rsidRDefault="00603B7D" w:rsidP="000C5D3D">
    <w:pPr>
      <w:ind w:firstLine="180"/>
      <w:rPr>
        <w:color w:val="000080"/>
        <w:sz w:val="22"/>
      </w:rPr>
    </w:pPr>
    <w:r>
      <w:rPr>
        <w:color w:val="000080"/>
        <w:sz w:val="22"/>
      </w:rPr>
      <w:t>Department of Psychiatry and Behavioral Sciences</w:t>
    </w:r>
  </w:p>
  <w:p w14:paraId="6FBB8A55" w14:textId="77777777" w:rsidR="00603B7D" w:rsidRDefault="00603B7D">
    <w:pPr>
      <w:ind w:firstLine="1440"/>
      <w:rPr>
        <w:color w:val="000080"/>
        <w:sz w:val="22"/>
      </w:rPr>
    </w:pPr>
  </w:p>
  <w:p w14:paraId="08B6C47C" w14:textId="77777777" w:rsidR="00603B7D" w:rsidRDefault="00603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B60A6"/>
    <w:multiLevelType w:val="singleLevel"/>
    <w:tmpl w:val="04090015"/>
    <w:lvl w:ilvl="0">
      <w:start w:val="16"/>
      <w:numFmt w:val="upperLetter"/>
      <w:lvlText w:val="%1."/>
      <w:lvlJc w:val="left"/>
      <w:pPr>
        <w:tabs>
          <w:tab w:val="num" w:pos="360"/>
        </w:tabs>
        <w:ind w:left="360" w:hanging="360"/>
      </w:pPr>
      <w:rPr>
        <w:rFonts w:hint="default"/>
      </w:rPr>
    </w:lvl>
  </w:abstractNum>
  <w:abstractNum w:abstractNumId="1" w15:restartNumberingAfterBreak="0">
    <w:nsid w:val="5F6454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A0"/>
    <w:rsid w:val="0004457F"/>
    <w:rsid w:val="000C1CA0"/>
    <w:rsid w:val="000C5D3D"/>
    <w:rsid w:val="000C7BE8"/>
    <w:rsid w:val="0014291E"/>
    <w:rsid w:val="001C5BA5"/>
    <w:rsid w:val="002428D8"/>
    <w:rsid w:val="00270952"/>
    <w:rsid w:val="0033544A"/>
    <w:rsid w:val="00337E22"/>
    <w:rsid w:val="00383245"/>
    <w:rsid w:val="003B3E7F"/>
    <w:rsid w:val="003D30EB"/>
    <w:rsid w:val="003F3C8E"/>
    <w:rsid w:val="003F7EBB"/>
    <w:rsid w:val="004179ED"/>
    <w:rsid w:val="00423429"/>
    <w:rsid w:val="00426E2E"/>
    <w:rsid w:val="004372CB"/>
    <w:rsid w:val="004B4841"/>
    <w:rsid w:val="004D2A9A"/>
    <w:rsid w:val="004D4DCD"/>
    <w:rsid w:val="004D79D6"/>
    <w:rsid w:val="004F0052"/>
    <w:rsid w:val="00521364"/>
    <w:rsid w:val="00581E81"/>
    <w:rsid w:val="00593C38"/>
    <w:rsid w:val="00597F7C"/>
    <w:rsid w:val="005B7039"/>
    <w:rsid w:val="005D5CB8"/>
    <w:rsid w:val="005D7EA9"/>
    <w:rsid w:val="00603B7D"/>
    <w:rsid w:val="00605985"/>
    <w:rsid w:val="00645D67"/>
    <w:rsid w:val="00647346"/>
    <w:rsid w:val="006714F8"/>
    <w:rsid w:val="006E33E2"/>
    <w:rsid w:val="00725657"/>
    <w:rsid w:val="0072784A"/>
    <w:rsid w:val="0073603D"/>
    <w:rsid w:val="00755339"/>
    <w:rsid w:val="00770FBF"/>
    <w:rsid w:val="00783E0B"/>
    <w:rsid w:val="007C16D4"/>
    <w:rsid w:val="007E04FA"/>
    <w:rsid w:val="00856292"/>
    <w:rsid w:val="008674E3"/>
    <w:rsid w:val="00887EB7"/>
    <w:rsid w:val="008913BB"/>
    <w:rsid w:val="008A352D"/>
    <w:rsid w:val="008C5134"/>
    <w:rsid w:val="008E4F96"/>
    <w:rsid w:val="00947F15"/>
    <w:rsid w:val="00957815"/>
    <w:rsid w:val="009B29FC"/>
    <w:rsid w:val="009C4884"/>
    <w:rsid w:val="009D60F9"/>
    <w:rsid w:val="009E0904"/>
    <w:rsid w:val="00AA5476"/>
    <w:rsid w:val="00AC3692"/>
    <w:rsid w:val="00AD212E"/>
    <w:rsid w:val="00AF7D17"/>
    <w:rsid w:val="00B52C88"/>
    <w:rsid w:val="00B66D2D"/>
    <w:rsid w:val="00B827F5"/>
    <w:rsid w:val="00BC6B9E"/>
    <w:rsid w:val="00BF1617"/>
    <w:rsid w:val="00C21348"/>
    <w:rsid w:val="00C25F6B"/>
    <w:rsid w:val="00C43D27"/>
    <w:rsid w:val="00C76175"/>
    <w:rsid w:val="00C81397"/>
    <w:rsid w:val="00D30A58"/>
    <w:rsid w:val="00D3284E"/>
    <w:rsid w:val="00D90CAF"/>
    <w:rsid w:val="00DB34EA"/>
    <w:rsid w:val="00DD00A0"/>
    <w:rsid w:val="00DD504C"/>
    <w:rsid w:val="00DE6DA9"/>
    <w:rsid w:val="00E05721"/>
    <w:rsid w:val="00E06701"/>
    <w:rsid w:val="00E21D55"/>
    <w:rsid w:val="00E2760C"/>
    <w:rsid w:val="00E51F8F"/>
    <w:rsid w:val="00EB69E8"/>
    <w:rsid w:val="00EC1DE2"/>
    <w:rsid w:val="00EE53CD"/>
    <w:rsid w:val="00F0399F"/>
    <w:rsid w:val="00F24968"/>
    <w:rsid w:val="00F83A33"/>
    <w:rsid w:val="00FD344C"/>
    <w:rsid w:val="00FE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11E68"/>
  <w15:docId w15:val="{8CB31868-5502-452C-B9FB-47BE195F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E81"/>
  </w:style>
  <w:style w:type="paragraph" w:styleId="Heading1">
    <w:name w:val="heading 1"/>
    <w:basedOn w:val="Normal"/>
    <w:next w:val="Normal"/>
    <w:qFormat/>
    <w:rsid w:val="00581E81"/>
    <w:pPr>
      <w:keepNext/>
      <w:outlineLvl w:val="0"/>
    </w:pPr>
    <w:rPr>
      <w:sz w:val="28"/>
    </w:rPr>
  </w:style>
  <w:style w:type="paragraph" w:styleId="Heading2">
    <w:name w:val="heading 2"/>
    <w:basedOn w:val="Normal"/>
    <w:next w:val="Normal"/>
    <w:qFormat/>
    <w:rsid w:val="00581E81"/>
    <w:pPr>
      <w:keepNext/>
      <w:outlineLvl w:val="1"/>
    </w:pPr>
    <w:rPr>
      <w:rFonts w:ascii="Arial Narrow" w:hAnsi="Arial Narrow"/>
      <w:b/>
    </w:rPr>
  </w:style>
  <w:style w:type="paragraph" w:styleId="Heading3">
    <w:name w:val="heading 3"/>
    <w:basedOn w:val="Normal"/>
    <w:next w:val="Normal"/>
    <w:qFormat/>
    <w:rsid w:val="00581E81"/>
    <w:pPr>
      <w:keepNext/>
      <w:outlineLvl w:val="2"/>
    </w:pPr>
    <w:rPr>
      <w:sz w:val="24"/>
    </w:rPr>
  </w:style>
  <w:style w:type="paragraph" w:styleId="Heading4">
    <w:name w:val="heading 4"/>
    <w:basedOn w:val="Normal"/>
    <w:next w:val="Normal"/>
    <w:qFormat/>
    <w:rsid w:val="00581E81"/>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1E81"/>
    <w:rPr>
      <w:color w:val="0000FF"/>
      <w:u w:val="single"/>
    </w:rPr>
  </w:style>
  <w:style w:type="paragraph" w:styleId="BodyText">
    <w:name w:val="Body Text"/>
    <w:basedOn w:val="Normal"/>
    <w:rsid w:val="00581E81"/>
    <w:pPr>
      <w:jc w:val="both"/>
    </w:pPr>
    <w:rPr>
      <w:sz w:val="24"/>
      <w:szCs w:val="24"/>
    </w:rPr>
  </w:style>
  <w:style w:type="paragraph" w:styleId="Header">
    <w:name w:val="header"/>
    <w:basedOn w:val="Normal"/>
    <w:rsid w:val="00581E81"/>
    <w:pPr>
      <w:tabs>
        <w:tab w:val="center" w:pos="4320"/>
        <w:tab w:val="right" w:pos="8640"/>
      </w:tabs>
    </w:pPr>
  </w:style>
  <w:style w:type="paragraph" w:styleId="Footer">
    <w:name w:val="footer"/>
    <w:basedOn w:val="Normal"/>
    <w:rsid w:val="00581E81"/>
    <w:pPr>
      <w:tabs>
        <w:tab w:val="center" w:pos="4320"/>
        <w:tab w:val="right" w:pos="8640"/>
      </w:tabs>
    </w:pPr>
  </w:style>
  <w:style w:type="paragraph" w:styleId="MessageHeader">
    <w:name w:val="Message Header"/>
    <w:basedOn w:val="BodyText"/>
    <w:rsid w:val="00581E81"/>
    <w:pPr>
      <w:keepLines/>
      <w:spacing w:after="120" w:line="180" w:lineRule="atLeast"/>
      <w:ind w:left="720" w:hanging="720"/>
      <w:jc w:val="left"/>
    </w:pPr>
    <w:rPr>
      <w:rFonts w:ascii="Arial" w:hAnsi="Arial"/>
      <w:spacing w:val="-5"/>
      <w:sz w:val="20"/>
      <w:szCs w:val="20"/>
    </w:rPr>
  </w:style>
  <w:style w:type="paragraph" w:customStyle="1" w:styleId="MessageHeaderFirst">
    <w:name w:val="Message Header First"/>
    <w:basedOn w:val="MessageHeader"/>
    <w:next w:val="MessageHeader"/>
    <w:rsid w:val="00581E81"/>
    <w:pPr>
      <w:spacing w:before="220"/>
    </w:pPr>
  </w:style>
  <w:style w:type="character" w:customStyle="1" w:styleId="MessageHeaderLabel">
    <w:name w:val="Message Header Label"/>
    <w:rsid w:val="00581E81"/>
    <w:rPr>
      <w:rFonts w:ascii="Arial Black" w:hAnsi="Arial Black"/>
      <w:spacing w:val="-10"/>
      <w:sz w:val="18"/>
    </w:rPr>
  </w:style>
  <w:style w:type="paragraph" w:customStyle="1" w:styleId="MessageHeaderLast">
    <w:name w:val="Message Header Last"/>
    <w:basedOn w:val="MessageHeader"/>
    <w:next w:val="BodyText"/>
    <w:rsid w:val="00581E81"/>
    <w:pPr>
      <w:pBdr>
        <w:bottom w:val="single" w:sz="6" w:space="15" w:color="auto"/>
      </w:pBdr>
      <w:spacing w:after="320"/>
    </w:pPr>
  </w:style>
  <w:style w:type="paragraph" w:styleId="BodyTextIndent">
    <w:name w:val="Body Text Indent"/>
    <w:basedOn w:val="Normal"/>
    <w:link w:val="BodyTextIndentChar"/>
    <w:rsid w:val="00FD344C"/>
    <w:pPr>
      <w:spacing w:after="120"/>
      <w:ind w:left="360"/>
    </w:pPr>
  </w:style>
  <w:style w:type="character" w:customStyle="1" w:styleId="BodyTextIndentChar">
    <w:name w:val="Body Text Indent Char"/>
    <w:basedOn w:val="DefaultParagraphFont"/>
    <w:link w:val="BodyTextIndent"/>
    <w:rsid w:val="00FD344C"/>
  </w:style>
  <w:style w:type="paragraph" w:styleId="Closing">
    <w:name w:val="Closing"/>
    <w:basedOn w:val="Normal"/>
    <w:link w:val="ClosingChar"/>
    <w:unhideWhenUsed/>
    <w:rsid w:val="00FD344C"/>
    <w:rPr>
      <w:sz w:val="24"/>
      <w:szCs w:val="24"/>
    </w:rPr>
  </w:style>
  <w:style w:type="character" w:customStyle="1" w:styleId="ClosingChar">
    <w:name w:val="Closing Char"/>
    <w:basedOn w:val="DefaultParagraphFont"/>
    <w:link w:val="Closing"/>
    <w:rsid w:val="00FD344C"/>
    <w:rPr>
      <w:sz w:val="24"/>
      <w:szCs w:val="24"/>
    </w:rPr>
  </w:style>
  <w:style w:type="paragraph" w:customStyle="1" w:styleId="Default">
    <w:name w:val="Default"/>
    <w:rsid w:val="00856292"/>
    <w:pPr>
      <w:autoSpaceDE w:val="0"/>
      <w:autoSpaceDN w:val="0"/>
      <w:adjustRightInd w:val="0"/>
    </w:pPr>
    <w:rPr>
      <w:rFonts w:ascii="Arial" w:eastAsiaTheme="minorHAnsi" w:hAnsi="Arial" w:cs="Arial"/>
      <w:color w:val="000000"/>
      <w:sz w:val="24"/>
      <w:szCs w:val="24"/>
    </w:rPr>
  </w:style>
  <w:style w:type="paragraph" w:styleId="BalloonText">
    <w:name w:val="Balloon Text"/>
    <w:basedOn w:val="Normal"/>
    <w:link w:val="BalloonTextChar"/>
    <w:rsid w:val="00856292"/>
    <w:rPr>
      <w:rFonts w:ascii="Tahoma" w:hAnsi="Tahoma" w:cs="Tahoma"/>
      <w:sz w:val="16"/>
      <w:szCs w:val="16"/>
    </w:rPr>
  </w:style>
  <w:style w:type="character" w:customStyle="1" w:styleId="BalloonTextChar">
    <w:name w:val="Balloon Text Char"/>
    <w:basedOn w:val="DefaultParagraphFont"/>
    <w:link w:val="BalloonText"/>
    <w:rsid w:val="00856292"/>
    <w:rPr>
      <w:rFonts w:ascii="Tahoma" w:hAnsi="Tahoma" w:cs="Tahoma"/>
      <w:sz w:val="16"/>
      <w:szCs w:val="16"/>
    </w:rPr>
  </w:style>
  <w:style w:type="character" w:styleId="CommentReference">
    <w:name w:val="annotation reference"/>
    <w:basedOn w:val="DefaultParagraphFont"/>
    <w:semiHidden/>
    <w:unhideWhenUsed/>
    <w:rsid w:val="00C76175"/>
    <w:rPr>
      <w:sz w:val="16"/>
      <w:szCs w:val="16"/>
    </w:rPr>
  </w:style>
  <w:style w:type="paragraph" w:styleId="CommentText">
    <w:name w:val="annotation text"/>
    <w:basedOn w:val="Normal"/>
    <w:link w:val="CommentTextChar"/>
    <w:semiHidden/>
    <w:unhideWhenUsed/>
    <w:rsid w:val="00C76175"/>
  </w:style>
  <w:style w:type="character" w:customStyle="1" w:styleId="CommentTextChar">
    <w:name w:val="Comment Text Char"/>
    <w:basedOn w:val="DefaultParagraphFont"/>
    <w:link w:val="CommentText"/>
    <w:semiHidden/>
    <w:rsid w:val="00C76175"/>
  </w:style>
  <w:style w:type="paragraph" w:styleId="CommentSubject">
    <w:name w:val="annotation subject"/>
    <w:basedOn w:val="CommentText"/>
    <w:next w:val="CommentText"/>
    <w:link w:val="CommentSubjectChar"/>
    <w:semiHidden/>
    <w:unhideWhenUsed/>
    <w:rsid w:val="00C76175"/>
    <w:rPr>
      <w:b/>
      <w:bCs/>
    </w:rPr>
  </w:style>
  <w:style w:type="character" w:customStyle="1" w:styleId="CommentSubjectChar">
    <w:name w:val="Comment Subject Char"/>
    <w:basedOn w:val="CommentTextChar"/>
    <w:link w:val="CommentSubject"/>
    <w:semiHidden/>
    <w:rsid w:val="00C76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84766">
      <w:bodyDiv w:val="1"/>
      <w:marLeft w:val="0"/>
      <w:marRight w:val="0"/>
      <w:marTop w:val="0"/>
      <w:marBottom w:val="0"/>
      <w:divBdr>
        <w:top w:val="none" w:sz="0" w:space="0" w:color="auto"/>
        <w:left w:val="none" w:sz="0" w:space="0" w:color="auto"/>
        <w:bottom w:val="none" w:sz="0" w:space="0" w:color="auto"/>
        <w:right w:val="none" w:sz="0" w:space="0" w:color="auto"/>
      </w:divBdr>
    </w:div>
    <w:div w:id="871458304">
      <w:bodyDiv w:val="1"/>
      <w:marLeft w:val="0"/>
      <w:marRight w:val="0"/>
      <w:marTop w:val="0"/>
      <w:marBottom w:val="0"/>
      <w:divBdr>
        <w:top w:val="none" w:sz="0" w:space="0" w:color="auto"/>
        <w:left w:val="none" w:sz="0" w:space="0" w:color="auto"/>
        <w:bottom w:val="none" w:sz="0" w:space="0" w:color="auto"/>
        <w:right w:val="none" w:sz="0" w:space="0" w:color="auto"/>
      </w:divBdr>
    </w:div>
    <w:div w:id="10649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ina.meade@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DUKE UNIVERSITY MEDICAL CENTER</vt:lpstr>
    </vt:vector>
  </TitlesOfParts>
  <Company>Duke University</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UNIVERSITY MEDICAL CENTER</dc:title>
  <dc:creator>Educational Media Services</dc:creator>
  <cp:lastModifiedBy>Ryan Bell, Ph.D.</cp:lastModifiedBy>
  <cp:revision>2</cp:revision>
  <cp:lastPrinted>2018-05-31T22:32:00Z</cp:lastPrinted>
  <dcterms:created xsi:type="dcterms:W3CDTF">2019-02-04T17:15:00Z</dcterms:created>
  <dcterms:modified xsi:type="dcterms:W3CDTF">2019-02-04T17:15:00Z</dcterms:modified>
</cp:coreProperties>
</file>